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A323" w14:textId="77777777" w:rsidR="0010309D" w:rsidRPr="00D10DDB" w:rsidRDefault="00000000">
      <w:pPr>
        <w:pStyle w:val="Titolo"/>
        <w:rPr>
          <w:rFonts w:ascii="Times New Roman" w:hAnsi="Times New Roman" w:cs="Times New Roman"/>
          <w:b/>
          <w:bCs/>
          <w:sz w:val="28"/>
          <w:szCs w:val="28"/>
        </w:rPr>
      </w:pPr>
      <w:r w:rsidRPr="00D10DDB">
        <w:rPr>
          <w:rFonts w:ascii="Times New Roman" w:hAnsi="Times New Roman" w:cs="Times New Roman"/>
          <w:b/>
          <w:bCs/>
          <w:sz w:val="28"/>
          <w:szCs w:val="28"/>
        </w:rPr>
        <w:t>Client Authorization for Data Access and Processing</w:t>
      </w:r>
    </w:p>
    <w:p w14:paraId="123C59F9" w14:textId="77777777" w:rsidR="0010309D" w:rsidRPr="00D10DDB" w:rsidRDefault="00000000" w:rsidP="00D10DDB">
      <w:pPr>
        <w:pStyle w:val="Sottotitolo"/>
        <w:jc w:val="both"/>
        <w:rPr>
          <w:rFonts w:ascii="Times New Roman" w:hAnsi="Times New Roman" w:cs="Times New Roman"/>
          <w:sz w:val="22"/>
          <w:szCs w:val="22"/>
        </w:rPr>
      </w:pPr>
      <w:r w:rsidRPr="00D10DDB">
        <w:rPr>
          <w:rFonts w:ascii="Times New Roman" w:hAnsi="Times New Roman" w:cs="Times New Roman"/>
          <w:sz w:val="22"/>
          <w:szCs w:val="22"/>
        </w:rPr>
        <w:t>Accounting, ESG and GHG services — freelancer appointment</w:t>
      </w:r>
    </w:p>
    <w:p w14:paraId="30545A48" w14:textId="77777777" w:rsidR="0010309D" w:rsidRPr="00D10DDB" w:rsidRDefault="00000000" w:rsidP="00D10DDB">
      <w:pPr>
        <w:jc w:val="both"/>
        <w:rPr>
          <w:rFonts w:ascii="Times New Roman" w:hAnsi="Times New Roman" w:cs="Times New Roman"/>
          <w:sz w:val="22"/>
          <w:u w:val="single"/>
        </w:rPr>
      </w:pPr>
      <w:r w:rsidRPr="00D10DDB">
        <w:rPr>
          <w:rFonts w:ascii="Times New Roman" w:hAnsi="Times New Roman" w:cs="Times New Roman"/>
          <w:b/>
          <w:sz w:val="22"/>
        </w:rPr>
        <w:t xml:space="preserve">DRAFT FOR LEGAL </w:t>
      </w:r>
      <w:proofErr w:type="gramStart"/>
      <w:r w:rsidRPr="00D10DDB">
        <w:rPr>
          <w:rFonts w:ascii="Times New Roman" w:hAnsi="Times New Roman" w:cs="Times New Roman"/>
          <w:b/>
          <w:sz w:val="22"/>
        </w:rPr>
        <w:t>REVIEW  |</w:t>
      </w:r>
      <w:proofErr w:type="gramEnd"/>
      <w:r w:rsidRPr="00D10DDB">
        <w:rPr>
          <w:rFonts w:ascii="Times New Roman" w:hAnsi="Times New Roman" w:cs="Times New Roman"/>
          <w:b/>
          <w:sz w:val="22"/>
        </w:rPr>
        <w:t xml:space="preserve">  Complete all fields before signing</w:t>
      </w:r>
    </w:p>
    <w:tbl>
      <w:tblPr>
        <w:tblStyle w:val="Grigliatabella"/>
        <w:tblW w:w="0" w:type="auto"/>
        <w:jc w:val="center"/>
        <w:tblLook w:val="04A0" w:firstRow="1" w:lastRow="0" w:firstColumn="1" w:lastColumn="0" w:noHBand="0" w:noVBand="1"/>
      </w:tblPr>
      <w:tblGrid>
        <w:gridCol w:w="4320"/>
        <w:gridCol w:w="4320"/>
      </w:tblGrid>
      <w:tr w:rsidR="0010309D" w:rsidRPr="00D10DDB" w14:paraId="69A853EA" w14:textId="77777777">
        <w:trPr>
          <w:jc w:val="center"/>
        </w:trPr>
        <w:tc>
          <w:tcPr>
            <w:tcW w:w="4320" w:type="dxa"/>
          </w:tcPr>
          <w:p w14:paraId="2F18582B"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Client legal name / business</w:t>
            </w:r>
          </w:p>
        </w:tc>
        <w:tc>
          <w:tcPr>
            <w:tcW w:w="4320" w:type="dxa"/>
          </w:tcPr>
          <w:p w14:paraId="53FB458F" w14:textId="60D0EF64" w:rsidR="0010309D" w:rsidRPr="00D10DDB" w:rsidRDefault="0010309D" w:rsidP="00D10DDB">
            <w:pPr>
              <w:jc w:val="both"/>
              <w:rPr>
                <w:rFonts w:ascii="Times New Roman" w:hAnsi="Times New Roman" w:cs="Times New Roman"/>
                <w:sz w:val="22"/>
              </w:rPr>
            </w:pPr>
          </w:p>
        </w:tc>
      </w:tr>
      <w:tr w:rsidR="0010309D" w:rsidRPr="00D10DDB" w14:paraId="3BF26A5E" w14:textId="77777777">
        <w:trPr>
          <w:jc w:val="center"/>
        </w:trPr>
        <w:tc>
          <w:tcPr>
            <w:tcW w:w="4320" w:type="dxa"/>
          </w:tcPr>
          <w:p w14:paraId="79A83775"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Client FROS account email</w:t>
            </w:r>
          </w:p>
        </w:tc>
        <w:tc>
          <w:tcPr>
            <w:tcW w:w="4320" w:type="dxa"/>
          </w:tcPr>
          <w:p w14:paraId="45648295" w14:textId="4A7CACC3" w:rsidR="0010309D" w:rsidRPr="00D10DDB" w:rsidRDefault="0010309D" w:rsidP="00D10DDB">
            <w:pPr>
              <w:jc w:val="both"/>
              <w:rPr>
                <w:rFonts w:ascii="Times New Roman" w:hAnsi="Times New Roman" w:cs="Times New Roman"/>
                <w:sz w:val="22"/>
              </w:rPr>
            </w:pPr>
          </w:p>
        </w:tc>
      </w:tr>
      <w:tr w:rsidR="0010309D" w:rsidRPr="00D10DDB" w14:paraId="1E1509EF" w14:textId="77777777">
        <w:trPr>
          <w:jc w:val="center"/>
        </w:trPr>
        <w:tc>
          <w:tcPr>
            <w:tcW w:w="4320" w:type="dxa"/>
          </w:tcPr>
          <w:p w14:paraId="5DE762A0"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Business registration / FROS ID (if available)</w:t>
            </w:r>
          </w:p>
        </w:tc>
        <w:tc>
          <w:tcPr>
            <w:tcW w:w="4320" w:type="dxa"/>
          </w:tcPr>
          <w:p w14:paraId="10BF8319" w14:textId="2BFCA216" w:rsidR="0010309D" w:rsidRPr="00D10DDB" w:rsidRDefault="0010309D" w:rsidP="00D10DDB">
            <w:pPr>
              <w:jc w:val="both"/>
              <w:rPr>
                <w:rFonts w:ascii="Times New Roman" w:hAnsi="Times New Roman" w:cs="Times New Roman"/>
                <w:sz w:val="22"/>
              </w:rPr>
            </w:pPr>
          </w:p>
        </w:tc>
      </w:tr>
      <w:tr w:rsidR="0010309D" w:rsidRPr="00D10DDB" w14:paraId="0168B469" w14:textId="77777777">
        <w:trPr>
          <w:jc w:val="center"/>
        </w:trPr>
        <w:tc>
          <w:tcPr>
            <w:tcW w:w="4320" w:type="dxa"/>
          </w:tcPr>
          <w:p w14:paraId="282AE3FA"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Freelancer legal name</w:t>
            </w:r>
          </w:p>
        </w:tc>
        <w:tc>
          <w:tcPr>
            <w:tcW w:w="4320" w:type="dxa"/>
          </w:tcPr>
          <w:p w14:paraId="1078B29C" w14:textId="15E2F964" w:rsidR="0010309D" w:rsidRPr="00D10DDB" w:rsidRDefault="0010309D" w:rsidP="00D10DDB">
            <w:pPr>
              <w:jc w:val="both"/>
              <w:rPr>
                <w:rFonts w:ascii="Times New Roman" w:hAnsi="Times New Roman" w:cs="Times New Roman"/>
                <w:sz w:val="22"/>
              </w:rPr>
            </w:pPr>
          </w:p>
        </w:tc>
      </w:tr>
      <w:tr w:rsidR="0010309D" w:rsidRPr="00D10DDB" w14:paraId="0657F37D" w14:textId="77777777">
        <w:trPr>
          <w:jc w:val="center"/>
        </w:trPr>
        <w:tc>
          <w:tcPr>
            <w:tcW w:w="4320" w:type="dxa"/>
          </w:tcPr>
          <w:p w14:paraId="28DDDA4A"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Freelancer FROS account email</w:t>
            </w:r>
          </w:p>
        </w:tc>
        <w:tc>
          <w:tcPr>
            <w:tcW w:w="4320" w:type="dxa"/>
          </w:tcPr>
          <w:p w14:paraId="620C20EC" w14:textId="3F862B2C" w:rsidR="0010309D" w:rsidRPr="00D10DDB" w:rsidRDefault="0010309D" w:rsidP="00D10DDB">
            <w:pPr>
              <w:jc w:val="both"/>
              <w:rPr>
                <w:rFonts w:ascii="Times New Roman" w:hAnsi="Times New Roman" w:cs="Times New Roman"/>
                <w:sz w:val="22"/>
              </w:rPr>
            </w:pPr>
          </w:p>
        </w:tc>
      </w:tr>
      <w:tr w:rsidR="0010309D" w:rsidRPr="00D10DDB" w14:paraId="7DDFC821" w14:textId="77777777">
        <w:trPr>
          <w:jc w:val="center"/>
        </w:trPr>
        <w:tc>
          <w:tcPr>
            <w:tcW w:w="4320" w:type="dxa"/>
          </w:tcPr>
          <w:p w14:paraId="7724B3DC"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 xml:space="preserve">Authorization </w:t>
            </w:r>
            <w:proofErr w:type="gramStart"/>
            <w:r w:rsidRPr="00D10DDB">
              <w:rPr>
                <w:rFonts w:ascii="Times New Roman" w:hAnsi="Times New Roman" w:cs="Times New Roman"/>
                <w:sz w:val="22"/>
              </w:rPr>
              <w:t>start</w:t>
            </w:r>
            <w:proofErr w:type="gramEnd"/>
            <w:r w:rsidRPr="00D10DDB">
              <w:rPr>
                <w:rFonts w:ascii="Times New Roman" w:hAnsi="Times New Roman" w:cs="Times New Roman"/>
                <w:sz w:val="22"/>
              </w:rPr>
              <w:t xml:space="preserve"> date</w:t>
            </w:r>
          </w:p>
        </w:tc>
        <w:tc>
          <w:tcPr>
            <w:tcW w:w="4320" w:type="dxa"/>
          </w:tcPr>
          <w:p w14:paraId="5614FAA1" w14:textId="19331985" w:rsidR="0010309D" w:rsidRPr="00D10DDB" w:rsidRDefault="0010309D" w:rsidP="00D10DDB">
            <w:pPr>
              <w:jc w:val="both"/>
              <w:rPr>
                <w:rFonts w:ascii="Times New Roman" w:hAnsi="Times New Roman" w:cs="Times New Roman"/>
                <w:sz w:val="22"/>
              </w:rPr>
            </w:pPr>
          </w:p>
        </w:tc>
      </w:tr>
      <w:tr w:rsidR="0010309D" w:rsidRPr="00D10DDB" w14:paraId="43BE0DA1" w14:textId="77777777">
        <w:trPr>
          <w:jc w:val="center"/>
        </w:trPr>
        <w:tc>
          <w:tcPr>
            <w:tcW w:w="4320" w:type="dxa"/>
          </w:tcPr>
          <w:p w14:paraId="0D0D8B6F"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Authorization end date / review date</w:t>
            </w:r>
          </w:p>
        </w:tc>
        <w:tc>
          <w:tcPr>
            <w:tcW w:w="4320" w:type="dxa"/>
          </w:tcPr>
          <w:p w14:paraId="5BAAD519" w14:textId="5866B152" w:rsidR="0010309D" w:rsidRPr="00D10DDB" w:rsidRDefault="0010309D" w:rsidP="00D10DDB">
            <w:pPr>
              <w:jc w:val="both"/>
              <w:rPr>
                <w:rFonts w:ascii="Times New Roman" w:hAnsi="Times New Roman" w:cs="Times New Roman"/>
                <w:sz w:val="22"/>
              </w:rPr>
            </w:pPr>
          </w:p>
        </w:tc>
      </w:tr>
    </w:tbl>
    <w:p w14:paraId="6D1DA264" w14:textId="77777777" w:rsidR="0010309D" w:rsidRPr="00D10DDB" w:rsidRDefault="0010309D" w:rsidP="00D10DDB">
      <w:pPr>
        <w:jc w:val="both"/>
        <w:rPr>
          <w:rFonts w:ascii="Times New Roman" w:hAnsi="Times New Roman" w:cs="Times New Roman"/>
          <w:sz w:val="22"/>
        </w:rPr>
      </w:pPr>
    </w:p>
    <w:p w14:paraId="24EBCC6B" w14:textId="77777777" w:rsidR="0010309D" w:rsidRPr="00D10DDB" w:rsidRDefault="00000000" w:rsidP="00D10DDB">
      <w:pPr>
        <w:pStyle w:val="Titolo2"/>
        <w:jc w:val="both"/>
        <w:rPr>
          <w:rFonts w:ascii="Times New Roman" w:hAnsi="Times New Roman" w:cs="Times New Roman"/>
          <w:sz w:val="22"/>
          <w:szCs w:val="22"/>
        </w:rPr>
      </w:pPr>
      <w:r w:rsidRPr="00D10DDB">
        <w:rPr>
          <w:rFonts w:ascii="Times New Roman" w:hAnsi="Times New Roman" w:cs="Times New Roman"/>
          <w:sz w:val="22"/>
          <w:szCs w:val="22"/>
        </w:rPr>
        <w:t>1. Appointment and purpose</w:t>
      </w:r>
    </w:p>
    <w:p w14:paraId="050DE28A"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 xml:space="preserve">The client authorizes the named freelancer to access and process only the </w:t>
      </w:r>
      <w:proofErr w:type="gramStart"/>
      <w:r w:rsidRPr="00D10DDB">
        <w:rPr>
          <w:rFonts w:ascii="Times New Roman" w:hAnsi="Times New Roman" w:cs="Times New Roman"/>
          <w:sz w:val="22"/>
        </w:rPr>
        <w:t>information reasonably necessary</w:t>
      </w:r>
      <w:proofErr w:type="gramEnd"/>
      <w:r w:rsidRPr="00D10DDB">
        <w:rPr>
          <w:rFonts w:ascii="Times New Roman" w:hAnsi="Times New Roman" w:cs="Times New Roman"/>
          <w:sz w:val="22"/>
        </w:rPr>
        <w:t xml:space="preserve"> to deliver the following agreed services: daily accounting and transaction recording using LEDGERAIN (including AI-assisted workflows), financial documentation and reconciliation, ESG information management, and Scope 1 and Scope 2 GHG activity records using FROS tools.</w:t>
      </w:r>
    </w:p>
    <w:p w14:paraId="00B88E6B" w14:textId="77777777" w:rsidR="0010309D" w:rsidRPr="00D10DDB" w:rsidRDefault="00000000" w:rsidP="00D10DDB">
      <w:pPr>
        <w:pStyle w:val="Titolo2"/>
        <w:jc w:val="both"/>
        <w:rPr>
          <w:rFonts w:ascii="Times New Roman" w:hAnsi="Times New Roman" w:cs="Times New Roman"/>
          <w:sz w:val="22"/>
          <w:szCs w:val="22"/>
        </w:rPr>
      </w:pPr>
      <w:r w:rsidRPr="00D10DDB">
        <w:rPr>
          <w:rFonts w:ascii="Times New Roman" w:hAnsi="Times New Roman" w:cs="Times New Roman"/>
          <w:sz w:val="22"/>
          <w:szCs w:val="22"/>
        </w:rPr>
        <w:t>2. Authorized data and activities</w:t>
      </w:r>
    </w:p>
    <w:p w14:paraId="433C60E2" w14:textId="60CC1BA3"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 xml:space="preserve">Select or specify permitted categories: </w:t>
      </w:r>
      <w:r w:rsidRPr="00D10DDB">
        <w:rPr>
          <w:rFonts w:ascii="Segoe UI Symbol" w:hAnsi="Segoe UI Symbol" w:cs="Segoe UI Symbol"/>
          <w:sz w:val="22"/>
        </w:rPr>
        <w:t>☐</w:t>
      </w:r>
      <w:r w:rsidRPr="00D10DDB">
        <w:rPr>
          <w:rFonts w:ascii="Times New Roman" w:hAnsi="Times New Roman" w:cs="Times New Roman"/>
          <w:sz w:val="22"/>
        </w:rPr>
        <w:t xml:space="preserve"> Invoices and receipts   </w:t>
      </w:r>
      <w:r w:rsidRPr="00D10DDB">
        <w:rPr>
          <w:rFonts w:ascii="Segoe UI Symbol" w:hAnsi="Segoe UI Symbol" w:cs="Segoe UI Symbol"/>
          <w:sz w:val="22"/>
        </w:rPr>
        <w:t>☐</w:t>
      </w:r>
      <w:r w:rsidRPr="00D10DDB">
        <w:rPr>
          <w:rFonts w:ascii="Times New Roman" w:hAnsi="Times New Roman" w:cs="Times New Roman"/>
          <w:sz w:val="22"/>
        </w:rPr>
        <w:t xml:space="preserve"> Accounting ledger and transaction records   </w:t>
      </w:r>
      <w:r w:rsidRPr="00D10DDB">
        <w:rPr>
          <w:rFonts w:ascii="Segoe UI Symbol" w:hAnsi="Segoe UI Symbol" w:cs="Segoe UI Symbol"/>
          <w:sz w:val="22"/>
        </w:rPr>
        <w:t>☐</w:t>
      </w:r>
      <w:r w:rsidRPr="00D10DDB">
        <w:rPr>
          <w:rFonts w:ascii="Times New Roman" w:hAnsi="Times New Roman" w:cs="Times New Roman"/>
          <w:sz w:val="22"/>
        </w:rPr>
        <w:t xml:space="preserve"> Business contact data   </w:t>
      </w:r>
      <w:r w:rsidRPr="00D10DDB">
        <w:rPr>
          <w:rFonts w:ascii="Segoe UI Symbol" w:hAnsi="Segoe UI Symbol" w:cs="Segoe UI Symbol"/>
          <w:sz w:val="22"/>
        </w:rPr>
        <w:t>☐</w:t>
      </w:r>
      <w:r w:rsidRPr="00D10DDB">
        <w:rPr>
          <w:rFonts w:ascii="Times New Roman" w:hAnsi="Times New Roman" w:cs="Times New Roman"/>
          <w:sz w:val="22"/>
        </w:rPr>
        <w:t xml:space="preserve"> Employee/customer personal data (</w:t>
      </w:r>
      <w:proofErr w:type="gramStart"/>
      <w:r w:rsidRPr="00D10DDB">
        <w:rPr>
          <w:rFonts w:ascii="Times New Roman" w:hAnsi="Times New Roman" w:cs="Times New Roman"/>
          <w:sz w:val="22"/>
        </w:rPr>
        <w:t xml:space="preserve">specify)   </w:t>
      </w:r>
      <w:proofErr w:type="gramEnd"/>
      <w:r w:rsidRPr="00D10DDB">
        <w:rPr>
          <w:rFonts w:ascii="Segoe UI Symbol" w:hAnsi="Segoe UI Symbol" w:cs="Segoe UI Symbol"/>
          <w:sz w:val="22"/>
        </w:rPr>
        <w:t>☐</w:t>
      </w:r>
      <w:r w:rsidRPr="00D10DDB">
        <w:rPr>
          <w:rFonts w:ascii="Times New Roman" w:hAnsi="Times New Roman" w:cs="Times New Roman"/>
          <w:sz w:val="22"/>
        </w:rPr>
        <w:t xml:space="preserve"> ESG records   </w:t>
      </w:r>
      <w:r w:rsidRPr="00D10DDB">
        <w:rPr>
          <w:rFonts w:ascii="Segoe UI Symbol" w:hAnsi="Segoe UI Symbol" w:cs="Segoe UI Symbol"/>
          <w:sz w:val="22"/>
        </w:rPr>
        <w:t>☐</w:t>
      </w:r>
      <w:r w:rsidRPr="00D10DDB">
        <w:rPr>
          <w:rFonts w:ascii="Times New Roman" w:hAnsi="Times New Roman" w:cs="Times New Roman"/>
          <w:sz w:val="22"/>
        </w:rPr>
        <w:t xml:space="preserve"> Energy/fuel and GHG activity data   </w:t>
      </w:r>
      <w:r w:rsidRPr="00D10DDB">
        <w:rPr>
          <w:rFonts w:ascii="Segoe UI Symbol" w:hAnsi="Segoe UI Symbol" w:cs="Segoe UI Symbol"/>
          <w:sz w:val="22"/>
        </w:rPr>
        <w:t>☐</w:t>
      </w:r>
      <w:r w:rsidRPr="00D10DDB">
        <w:rPr>
          <w:rFonts w:ascii="Times New Roman" w:hAnsi="Times New Roman" w:cs="Times New Roman"/>
          <w:sz w:val="22"/>
        </w:rPr>
        <w:t xml:space="preserve"> Other: ______________________</w:t>
      </w:r>
      <w:r w:rsidR="00D10DDB" w:rsidRPr="00D10DDB">
        <w:rPr>
          <w:rFonts w:ascii="Times New Roman" w:hAnsi="Times New Roman" w:cs="Times New Roman"/>
          <w:sz w:val="22"/>
        </w:rPr>
        <w:t>_____</w:t>
      </w:r>
    </w:p>
    <w:p w14:paraId="7E5D98EA" w14:textId="641FCC82" w:rsidR="0010309D" w:rsidRPr="00D10DDB" w:rsidRDefault="00000000" w:rsidP="00D10DDB">
      <w:pPr>
        <w:rPr>
          <w:rFonts w:ascii="Times New Roman" w:hAnsi="Times New Roman" w:cs="Times New Roman"/>
          <w:sz w:val="22"/>
        </w:rPr>
      </w:pPr>
      <w:r w:rsidRPr="00D10DDB">
        <w:rPr>
          <w:rFonts w:ascii="Times New Roman" w:hAnsi="Times New Roman" w:cs="Times New Roman"/>
          <w:sz w:val="22"/>
        </w:rPr>
        <w:t>Specific restrictions, systems, and permitted actions: ________________________________________________________________</w:t>
      </w:r>
      <w:r w:rsidR="00D10DDB" w:rsidRPr="00D10DDB">
        <w:rPr>
          <w:rFonts w:ascii="Times New Roman" w:hAnsi="Times New Roman" w:cs="Times New Roman"/>
          <w:sz w:val="22"/>
        </w:rPr>
        <w:t>____________________________________________________________________________________________</w:t>
      </w:r>
    </w:p>
    <w:p w14:paraId="67C03401" w14:textId="77777777" w:rsidR="0010309D" w:rsidRPr="00D10DDB" w:rsidRDefault="00000000" w:rsidP="00D10DDB">
      <w:pPr>
        <w:pStyle w:val="Titolo2"/>
        <w:jc w:val="both"/>
        <w:rPr>
          <w:rFonts w:ascii="Times New Roman" w:hAnsi="Times New Roman" w:cs="Times New Roman"/>
          <w:sz w:val="22"/>
          <w:szCs w:val="22"/>
        </w:rPr>
      </w:pPr>
      <w:r w:rsidRPr="00D10DDB">
        <w:rPr>
          <w:rFonts w:ascii="Times New Roman" w:hAnsi="Times New Roman" w:cs="Times New Roman"/>
          <w:sz w:val="22"/>
          <w:szCs w:val="22"/>
        </w:rPr>
        <w:t>3. Client control and separate accounts</w:t>
      </w:r>
    </w:p>
    <w:p w14:paraId="5397F2E3"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The client retains their own separate FROS user/business account. The freelancer must use a separate individual account and must not register the client as an internal business within the freelancer’s profile. This authorization does not transfer account ownership or automatically confer technical access; FROS permissions must be configured separately.</w:t>
      </w:r>
    </w:p>
    <w:p w14:paraId="074DD738" w14:textId="77777777" w:rsidR="0010309D" w:rsidRPr="00D10DDB" w:rsidRDefault="00000000" w:rsidP="00D10DDB">
      <w:pPr>
        <w:pStyle w:val="Titolo2"/>
        <w:jc w:val="both"/>
        <w:rPr>
          <w:rFonts w:ascii="Times New Roman" w:hAnsi="Times New Roman" w:cs="Times New Roman"/>
          <w:sz w:val="22"/>
          <w:szCs w:val="22"/>
        </w:rPr>
      </w:pPr>
      <w:r w:rsidRPr="00D10DDB">
        <w:rPr>
          <w:rFonts w:ascii="Times New Roman" w:hAnsi="Times New Roman" w:cs="Times New Roman"/>
          <w:sz w:val="22"/>
          <w:szCs w:val="22"/>
        </w:rPr>
        <w:t>4. Data protection, disclosure and AI-assisted processing</w:t>
      </w:r>
    </w:p>
    <w:p w14:paraId="50463045"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The freelancer must keep data confidential, use it only for authorized purposes and follow applicable data-protection requirements. Where AI-assisted features are used, the client authorizes their use only within the FROS services and data categories stated above, subject to applicable platform terms and privacy notices.</w:t>
      </w:r>
    </w:p>
    <w:p w14:paraId="2FB6B85C"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This document records client instructions and authorization; it does not replace any additional privacy notice, legal basis, data-processing agreement or consent required by applicable law. If personal data of other individuals is involved, the client must ensure an appropriate legal basis and notices.</w:t>
      </w:r>
    </w:p>
    <w:p w14:paraId="0FCB6D7A" w14:textId="77777777" w:rsidR="0010309D" w:rsidRPr="00D10DDB" w:rsidRDefault="00000000" w:rsidP="00D10DDB">
      <w:pPr>
        <w:pStyle w:val="Titolo2"/>
        <w:jc w:val="both"/>
        <w:rPr>
          <w:rFonts w:ascii="Times New Roman" w:hAnsi="Times New Roman" w:cs="Times New Roman"/>
          <w:sz w:val="22"/>
          <w:szCs w:val="22"/>
        </w:rPr>
      </w:pPr>
      <w:r w:rsidRPr="00D10DDB">
        <w:rPr>
          <w:rFonts w:ascii="Times New Roman" w:hAnsi="Times New Roman" w:cs="Times New Roman"/>
          <w:sz w:val="22"/>
          <w:szCs w:val="22"/>
        </w:rPr>
        <w:lastRenderedPageBreak/>
        <w:t>5. Duration, withdrawal and review</w:t>
      </w:r>
    </w:p>
    <w:p w14:paraId="0A33A2D0"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 xml:space="preserve">The client may revoke or limit this authorization by </w:t>
      </w:r>
      <w:proofErr w:type="gramStart"/>
      <w:r w:rsidRPr="00D10DDB">
        <w:rPr>
          <w:rFonts w:ascii="Times New Roman" w:hAnsi="Times New Roman" w:cs="Times New Roman"/>
          <w:sz w:val="22"/>
        </w:rPr>
        <w:t>written</w:t>
      </w:r>
      <w:proofErr w:type="gramEnd"/>
      <w:r w:rsidRPr="00D10DDB">
        <w:rPr>
          <w:rFonts w:ascii="Times New Roman" w:hAnsi="Times New Roman" w:cs="Times New Roman"/>
          <w:sz w:val="22"/>
        </w:rPr>
        <w:t xml:space="preserve"> notice to the freelancer and through the applicable FROS process. Revocation ends future authorized access, subject to legal retention duties. Existing records and lawful processing already completed may remain subject to applicable obligations.</w:t>
      </w:r>
    </w:p>
    <w:p w14:paraId="79F9AF98"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The freelancer must notify the client of suspected data incidents without undue delay and cooperate with reasonable record and access reviews.</w:t>
      </w:r>
    </w:p>
    <w:p w14:paraId="7AD25699" w14:textId="77777777" w:rsidR="0010309D" w:rsidRPr="00D10DDB" w:rsidRDefault="00000000" w:rsidP="00D10DDB">
      <w:pPr>
        <w:pStyle w:val="Titolo2"/>
        <w:jc w:val="both"/>
        <w:rPr>
          <w:rFonts w:ascii="Times New Roman" w:hAnsi="Times New Roman" w:cs="Times New Roman"/>
          <w:sz w:val="22"/>
          <w:szCs w:val="22"/>
        </w:rPr>
      </w:pPr>
      <w:r w:rsidRPr="00D10DDB">
        <w:rPr>
          <w:rFonts w:ascii="Times New Roman" w:hAnsi="Times New Roman" w:cs="Times New Roman"/>
          <w:sz w:val="22"/>
          <w:szCs w:val="22"/>
        </w:rPr>
        <w:t>6. Confirmation</w:t>
      </w:r>
    </w:p>
    <w:p w14:paraId="72511980"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The undersigned confirms authority to act for the client/business, understands the scope above, and authorizes the named freelancer only for the stated services and period.</w:t>
      </w:r>
    </w:p>
    <w:p w14:paraId="2C4C2F53" w14:textId="77777777" w:rsidR="0010309D" w:rsidRPr="00D10DDB" w:rsidRDefault="00000000" w:rsidP="00D10DDB">
      <w:pPr>
        <w:pStyle w:val="Titolo2"/>
        <w:jc w:val="both"/>
        <w:rPr>
          <w:rFonts w:ascii="Times New Roman" w:hAnsi="Times New Roman" w:cs="Times New Roman"/>
          <w:sz w:val="22"/>
          <w:szCs w:val="22"/>
        </w:rPr>
      </w:pPr>
      <w:r w:rsidRPr="00D10DDB">
        <w:rPr>
          <w:rFonts w:ascii="Times New Roman" w:hAnsi="Times New Roman" w:cs="Times New Roman"/>
          <w:sz w:val="22"/>
          <w:szCs w:val="22"/>
        </w:rPr>
        <w:t>Signatures</w:t>
      </w:r>
    </w:p>
    <w:tbl>
      <w:tblPr>
        <w:tblStyle w:val="Grigliatabella"/>
        <w:tblW w:w="0" w:type="auto"/>
        <w:jc w:val="center"/>
        <w:tblLook w:val="04A0" w:firstRow="1" w:lastRow="0" w:firstColumn="1" w:lastColumn="0" w:noHBand="0" w:noVBand="1"/>
      </w:tblPr>
      <w:tblGrid>
        <w:gridCol w:w="4320"/>
        <w:gridCol w:w="4320"/>
      </w:tblGrid>
      <w:tr w:rsidR="0010309D" w:rsidRPr="00D10DDB" w14:paraId="731C60DA" w14:textId="77777777">
        <w:trPr>
          <w:jc w:val="center"/>
        </w:trPr>
        <w:tc>
          <w:tcPr>
            <w:tcW w:w="4320" w:type="dxa"/>
          </w:tcPr>
          <w:p w14:paraId="01C04551"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Client / authorized representative full name</w:t>
            </w:r>
          </w:p>
        </w:tc>
        <w:tc>
          <w:tcPr>
            <w:tcW w:w="4320" w:type="dxa"/>
          </w:tcPr>
          <w:p w14:paraId="482FF6D0" w14:textId="65B8B6F0" w:rsidR="0010309D" w:rsidRPr="00D10DDB" w:rsidRDefault="0010309D" w:rsidP="00D10DDB">
            <w:pPr>
              <w:jc w:val="both"/>
              <w:rPr>
                <w:rFonts w:ascii="Times New Roman" w:hAnsi="Times New Roman" w:cs="Times New Roman"/>
                <w:sz w:val="22"/>
              </w:rPr>
            </w:pPr>
          </w:p>
        </w:tc>
      </w:tr>
      <w:tr w:rsidR="0010309D" w:rsidRPr="00D10DDB" w14:paraId="5399DA05" w14:textId="77777777">
        <w:trPr>
          <w:jc w:val="center"/>
        </w:trPr>
        <w:tc>
          <w:tcPr>
            <w:tcW w:w="4320" w:type="dxa"/>
          </w:tcPr>
          <w:p w14:paraId="22BC937E"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Client / authorized representative signature</w:t>
            </w:r>
          </w:p>
        </w:tc>
        <w:tc>
          <w:tcPr>
            <w:tcW w:w="4320" w:type="dxa"/>
          </w:tcPr>
          <w:p w14:paraId="22BD9CE3" w14:textId="77777777" w:rsidR="0010309D" w:rsidRPr="00D10DDB" w:rsidRDefault="0010309D" w:rsidP="00D10DDB">
            <w:pPr>
              <w:jc w:val="both"/>
              <w:rPr>
                <w:rFonts w:ascii="Times New Roman" w:hAnsi="Times New Roman" w:cs="Times New Roman"/>
                <w:sz w:val="22"/>
              </w:rPr>
            </w:pPr>
          </w:p>
          <w:p w14:paraId="16A30992" w14:textId="77777777" w:rsidR="00D10DDB" w:rsidRPr="00D10DDB" w:rsidRDefault="00D10DDB" w:rsidP="00D10DDB">
            <w:pPr>
              <w:jc w:val="both"/>
              <w:rPr>
                <w:rFonts w:ascii="Times New Roman" w:hAnsi="Times New Roman" w:cs="Times New Roman"/>
                <w:sz w:val="22"/>
              </w:rPr>
            </w:pPr>
          </w:p>
          <w:p w14:paraId="37730BD6" w14:textId="5D04FD8F" w:rsidR="00D10DDB" w:rsidRPr="00D10DDB" w:rsidRDefault="00D10DDB" w:rsidP="00D10DDB">
            <w:pPr>
              <w:jc w:val="both"/>
              <w:rPr>
                <w:rFonts w:ascii="Times New Roman" w:hAnsi="Times New Roman" w:cs="Times New Roman"/>
                <w:sz w:val="22"/>
              </w:rPr>
            </w:pPr>
          </w:p>
        </w:tc>
      </w:tr>
      <w:tr w:rsidR="0010309D" w:rsidRPr="00D10DDB" w14:paraId="3360FBB3" w14:textId="77777777">
        <w:trPr>
          <w:jc w:val="center"/>
        </w:trPr>
        <w:tc>
          <w:tcPr>
            <w:tcW w:w="4320" w:type="dxa"/>
          </w:tcPr>
          <w:p w14:paraId="504DE462"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Date and place</w:t>
            </w:r>
          </w:p>
        </w:tc>
        <w:tc>
          <w:tcPr>
            <w:tcW w:w="4320" w:type="dxa"/>
          </w:tcPr>
          <w:p w14:paraId="573F5306" w14:textId="55C73925" w:rsidR="0010309D" w:rsidRPr="00D10DDB" w:rsidRDefault="0010309D" w:rsidP="00D10DDB">
            <w:pPr>
              <w:jc w:val="both"/>
              <w:rPr>
                <w:rFonts w:ascii="Times New Roman" w:hAnsi="Times New Roman" w:cs="Times New Roman"/>
                <w:sz w:val="22"/>
              </w:rPr>
            </w:pPr>
          </w:p>
        </w:tc>
      </w:tr>
    </w:tbl>
    <w:p w14:paraId="2AA4D8CC" w14:textId="77777777" w:rsidR="0010309D" w:rsidRPr="00D10DDB" w:rsidRDefault="0010309D" w:rsidP="00D10DDB">
      <w:pPr>
        <w:jc w:val="both"/>
        <w:rPr>
          <w:rFonts w:ascii="Times New Roman" w:hAnsi="Times New Roman" w:cs="Times New Roman"/>
          <w:sz w:val="22"/>
        </w:rPr>
      </w:pPr>
    </w:p>
    <w:p w14:paraId="111DCAA0" w14:textId="77777777" w:rsidR="0010309D" w:rsidRPr="00D10DDB" w:rsidRDefault="00000000" w:rsidP="00D10DDB">
      <w:pPr>
        <w:jc w:val="both"/>
        <w:rPr>
          <w:rFonts w:ascii="Times New Roman" w:hAnsi="Times New Roman" w:cs="Times New Roman"/>
          <w:sz w:val="22"/>
        </w:rPr>
      </w:pPr>
      <w:r w:rsidRPr="00D10DDB">
        <w:rPr>
          <w:rFonts w:ascii="Times New Roman" w:hAnsi="Times New Roman" w:cs="Times New Roman"/>
          <w:sz w:val="22"/>
        </w:rPr>
        <w:t>Retain a signed copy. Submission through FROS is subject to platform verification and review.</w:t>
      </w:r>
    </w:p>
    <w:sectPr w:rsidR="0010309D" w:rsidRPr="00D10DDB" w:rsidSect="00034616">
      <w:headerReference w:type="default" r:id="rId8"/>
      <w:pgSz w:w="12240" w:h="15840"/>
      <w:pgMar w:top="1080"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FEAD0" w14:textId="77777777" w:rsidR="00B1400F" w:rsidRDefault="00B1400F" w:rsidP="00D10DDB">
      <w:pPr>
        <w:spacing w:after="0" w:line="240" w:lineRule="auto"/>
      </w:pPr>
      <w:r>
        <w:separator/>
      </w:r>
    </w:p>
  </w:endnote>
  <w:endnote w:type="continuationSeparator" w:id="0">
    <w:p w14:paraId="70B94CB8" w14:textId="77777777" w:rsidR="00B1400F" w:rsidRDefault="00B1400F" w:rsidP="00D10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AEE17" w14:textId="77777777" w:rsidR="00B1400F" w:rsidRDefault="00B1400F" w:rsidP="00D10DDB">
      <w:pPr>
        <w:spacing w:after="0" w:line="240" w:lineRule="auto"/>
      </w:pPr>
      <w:r>
        <w:separator/>
      </w:r>
    </w:p>
  </w:footnote>
  <w:footnote w:type="continuationSeparator" w:id="0">
    <w:p w14:paraId="09FC1157" w14:textId="77777777" w:rsidR="00B1400F" w:rsidRDefault="00B1400F" w:rsidP="00D10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257CC" w14:textId="49AA349F" w:rsidR="00D10DDB" w:rsidRDefault="00D10DDB" w:rsidP="00D10DDB">
    <w:r>
      <w:rPr>
        <w:b/>
        <w:color w:val="1E3A8A"/>
        <w:sz w:val="20"/>
      </w:rPr>
      <w:t>FROS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49149822">
    <w:abstractNumId w:val="8"/>
  </w:num>
  <w:num w:numId="2" w16cid:durableId="187842324">
    <w:abstractNumId w:val="6"/>
  </w:num>
  <w:num w:numId="3" w16cid:durableId="1340306026">
    <w:abstractNumId w:val="5"/>
  </w:num>
  <w:num w:numId="4" w16cid:durableId="64648406">
    <w:abstractNumId w:val="4"/>
  </w:num>
  <w:num w:numId="5" w16cid:durableId="2024889810">
    <w:abstractNumId w:val="7"/>
  </w:num>
  <w:num w:numId="6" w16cid:durableId="1202016642">
    <w:abstractNumId w:val="3"/>
  </w:num>
  <w:num w:numId="7" w16cid:durableId="475950008">
    <w:abstractNumId w:val="2"/>
  </w:num>
  <w:num w:numId="8" w16cid:durableId="1688943373">
    <w:abstractNumId w:val="1"/>
  </w:num>
  <w:num w:numId="9" w16cid:durableId="209265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309D"/>
    <w:rsid w:val="0015074B"/>
    <w:rsid w:val="0029639D"/>
    <w:rsid w:val="002C270F"/>
    <w:rsid w:val="00326F90"/>
    <w:rsid w:val="00AA1D8D"/>
    <w:rsid w:val="00B1400F"/>
    <w:rsid w:val="00B47730"/>
    <w:rsid w:val="00CB0664"/>
    <w:rsid w:val="00D10D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CFE6A4"/>
  <w14:defaultImageDpi w14:val="300"/>
  <w15:docId w15:val="{8C9E61F5-FA27-4746-8640-584AFE31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pPr>
    <w:rPr>
      <w:rFonts w:ascii="Aptos" w:hAnsi="Aptos"/>
      <w:sz w:val="18"/>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FROS Technologies</dc:creator>
  <cp:keywords/>
  <dc:description>generated by python-docx</dc:description>
  <cp:lastModifiedBy>Elisa Sarto</cp:lastModifiedBy>
  <cp:revision>2</cp:revision>
  <dcterms:created xsi:type="dcterms:W3CDTF">2013-12-23T23:15:00Z</dcterms:created>
  <dcterms:modified xsi:type="dcterms:W3CDTF">2026-10-18T14:32:00Z</dcterms:modified>
  <cp:category/>
</cp:coreProperties>
</file>